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666A" w14:textId="77777777" w:rsidR="00055BBE" w:rsidRDefault="008C5CCE">
      <w:pPr>
        <w:pStyle w:val="Normal1"/>
        <w:contextualSpacing w:val="0"/>
        <w:rPr>
          <w:b/>
          <w:sz w:val="24"/>
          <w:szCs w:val="24"/>
        </w:rPr>
      </w:pPr>
      <w:bookmarkStart w:id="0" w:name="_GoBack"/>
      <w:r>
        <w:rPr>
          <w:b/>
          <w:sz w:val="24"/>
          <w:szCs w:val="24"/>
        </w:rPr>
        <w:t>Project Summary - To Partners and Supporters</w:t>
      </w:r>
    </w:p>
    <w:p w14:paraId="69AC2428" w14:textId="27491288" w:rsidR="00AC09C6" w:rsidRDefault="00AC09C6">
      <w:pPr>
        <w:pStyle w:val="Normal1"/>
        <w:contextualSpacing w:val="0"/>
        <w:rPr>
          <w:rFonts w:ascii="Calibri" w:eastAsia="Calibri" w:hAnsi="Calibri" w:cs="Calibri"/>
        </w:rPr>
      </w:pPr>
      <w:r>
        <w:rPr>
          <w:rFonts w:ascii="Calibri" w:eastAsia="Calibri" w:hAnsi="Calibri" w:cs="Calibri"/>
        </w:rPr>
        <w:t>RE: Centre for Local Prosperity’s Proposal to NS Dept of Energy Low Carbon Communities Initiative</w:t>
      </w:r>
    </w:p>
    <w:p w14:paraId="3B651831" w14:textId="305DDF4D" w:rsidR="00AC09C6" w:rsidRDefault="00AC09C6">
      <w:pPr>
        <w:pStyle w:val="Normal1"/>
        <w:contextualSpacing w:val="0"/>
      </w:pPr>
      <w:r>
        <w:rPr>
          <w:rFonts w:ascii="Calibri" w:eastAsia="Calibri" w:hAnsi="Calibri" w:cs="Calibri"/>
        </w:rPr>
        <w:t>October 8, 2018</w:t>
      </w:r>
    </w:p>
    <w:p w14:paraId="7AA3D954" w14:textId="77777777" w:rsidR="00055BBE" w:rsidRDefault="00055BBE">
      <w:pPr>
        <w:pStyle w:val="Normal1"/>
        <w:contextualSpacing w:val="0"/>
      </w:pPr>
    </w:p>
    <w:p w14:paraId="7AD57023" w14:textId="52E4911A" w:rsidR="00055BBE" w:rsidRDefault="008C5CCE">
      <w:pPr>
        <w:pStyle w:val="Normal1"/>
        <w:spacing w:line="305" w:lineRule="auto"/>
        <w:contextualSpacing w:val="0"/>
        <w:rPr>
          <w:rFonts w:ascii="Calibri" w:eastAsia="Calibri" w:hAnsi="Calibri" w:cs="Calibri"/>
        </w:rPr>
      </w:pPr>
      <w:r>
        <w:rPr>
          <w:rFonts w:ascii="Calibri" w:eastAsia="Calibri" w:hAnsi="Calibri" w:cs="Calibri"/>
        </w:rPr>
        <w:t>The Centre for Local Prosperity (CLP) (</w:t>
      </w:r>
      <w:hyperlink r:id="rId4">
        <w:r>
          <w:rPr>
            <w:rFonts w:ascii="Calibri" w:eastAsia="Calibri" w:hAnsi="Calibri" w:cs="Calibri"/>
            <w:color w:val="0000FF"/>
            <w:sz w:val="24"/>
            <w:szCs w:val="24"/>
            <w:u w:val="single"/>
          </w:rPr>
          <w:t>www.centreforlocalprosperity.ca</w:t>
        </w:r>
      </w:hyperlink>
      <w:r>
        <w:rPr>
          <w:rFonts w:ascii="Calibri" w:eastAsia="Calibri" w:hAnsi="Calibri" w:cs="Calibri"/>
        </w:rPr>
        <w:t xml:space="preserve">)  is proposing a central umbrella hub for public, private, community and domestic climate change activities within Nova Scotia to build awareness, share information, exchange knowledge </w:t>
      </w:r>
      <w:r w:rsidR="007F3C4B">
        <w:rPr>
          <w:rFonts w:ascii="Calibri" w:eastAsia="Calibri" w:hAnsi="Calibri" w:cs="Calibri"/>
        </w:rPr>
        <w:t>and expertise, feature best</w:t>
      </w:r>
      <w:r>
        <w:rPr>
          <w:rFonts w:ascii="Calibri" w:eastAsia="Calibri" w:hAnsi="Calibri" w:cs="Calibri"/>
        </w:rPr>
        <w:t xml:space="preserve"> practices, lifestyle and behavioural changes and ultimately track progress in carbon reduction and sequestration – leading to a low-carbon energy transition for communities across the Province. </w:t>
      </w:r>
    </w:p>
    <w:bookmarkEnd w:id="0"/>
    <w:p w14:paraId="693BDC08" w14:textId="77777777" w:rsidR="00055BBE" w:rsidRDefault="00055BBE">
      <w:pPr>
        <w:pStyle w:val="Normal1"/>
        <w:spacing w:line="305" w:lineRule="auto"/>
        <w:contextualSpacing w:val="0"/>
        <w:rPr>
          <w:rFonts w:ascii="Calibri" w:eastAsia="Calibri" w:hAnsi="Calibri" w:cs="Calibri"/>
        </w:rPr>
      </w:pPr>
    </w:p>
    <w:p w14:paraId="38751FB5" w14:textId="259F7953" w:rsidR="00055BBE" w:rsidRDefault="008C5CCE">
      <w:pPr>
        <w:pStyle w:val="Normal1"/>
        <w:spacing w:line="305" w:lineRule="auto"/>
        <w:contextualSpacing w:val="0"/>
        <w:rPr>
          <w:rFonts w:ascii="Calibri" w:eastAsia="Calibri" w:hAnsi="Calibri" w:cs="Calibri"/>
        </w:rPr>
      </w:pPr>
      <w:r>
        <w:rPr>
          <w:rFonts w:ascii="Calibri" w:eastAsia="Calibri" w:hAnsi="Calibri" w:cs="Calibri"/>
        </w:rPr>
        <w:t xml:space="preserve">CLP proposes that a </w:t>
      </w:r>
      <w:r>
        <w:rPr>
          <w:rFonts w:ascii="Calibri" w:eastAsia="Calibri" w:hAnsi="Calibri" w:cs="Calibri"/>
          <w:b/>
          <w:i/>
        </w:rPr>
        <w:t xml:space="preserve">Drawdown Nova Scotia Hub </w:t>
      </w:r>
      <w:r>
        <w:rPr>
          <w:rFonts w:ascii="Calibri" w:eastAsia="Calibri" w:hAnsi="Calibri" w:cs="Calibri"/>
        </w:rPr>
        <w:t>would recruit and consist of leading communities in the province who aspire to reach the ‘point of drawdown’ (the point of drawdown is reached when more carbon is being removed from the atmosphere than is released</w:t>
      </w:r>
      <w:r w:rsidR="007F3C4B">
        <w:rPr>
          <w:rFonts w:ascii="Calibri" w:eastAsia="Calibri" w:hAnsi="Calibri" w:cs="Calibri"/>
        </w:rPr>
        <w:t xml:space="preserve"> into it</w:t>
      </w:r>
      <w:r>
        <w:rPr>
          <w:rFonts w:ascii="Calibri" w:eastAsia="Calibri" w:hAnsi="Calibri" w:cs="Calibri"/>
        </w:rPr>
        <w:t>), as described by CLP’s key partner - Project Drawdown (</w:t>
      </w:r>
      <w:hyperlink r:id="rId5">
        <w:r>
          <w:rPr>
            <w:rFonts w:ascii="Calibri" w:eastAsia="Calibri" w:hAnsi="Calibri" w:cs="Calibri"/>
            <w:color w:val="1155CC"/>
            <w:u w:val="single"/>
          </w:rPr>
          <w:t>www.drawdown.org</w:t>
        </w:r>
      </w:hyperlink>
      <w:r>
        <w:rPr>
          <w:rFonts w:ascii="Calibri" w:eastAsia="Calibri" w:hAnsi="Calibri" w:cs="Calibri"/>
        </w:rPr>
        <w:t>).</w:t>
      </w:r>
    </w:p>
    <w:p w14:paraId="004E45D0" w14:textId="77777777" w:rsidR="00055BBE" w:rsidRDefault="00055BBE">
      <w:pPr>
        <w:pStyle w:val="Normal1"/>
        <w:spacing w:line="305" w:lineRule="auto"/>
        <w:contextualSpacing w:val="0"/>
        <w:rPr>
          <w:rFonts w:ascii="Calibri" w:eastAsia="Calibri" w:hAnsi="Calibri" w:cs="Calibri"/>
        </w:rPr>
      </w:pPr>
    </w:p>
    <w:p w14:paraId="55D8F4FC" w14:textId="77777777" w:rsidR="00055BBE" w:rsidRDefault="008C5CCE">
      <w:pPr>
        <w:pStyle w:val="Normal1"/>
        <w:contextualSpacing w:val="0"/>
        <w:rPr>
          <w:rFonts w:ascii="Calibri" w:eastAsia="Calibri" w:hAnsi="Calibri" w:cs="Calibri"/>
        </w:rPr>
      </w:pPr>
      <w:r>
        <w:rPr>
          <w:rFonts w:ascii="Calibri" w:eastAsia="Calibri" w:hAnsi="Calibri" w:cs="Calibri"/>
          <w:b/>
          <w:i/>
        </w:rPr>
        <w:t>Drawdown Nova Scotia</w:t>
      </w:r>
      <w:r>
        <w:rPr>
          <w:rFonts w:ascii="Calibri" w:eastAsia="Calibri" w:hAnsi="Calibri" w:cs="Calibri"/>
        </w:rPr>
        <w:t xml:space="preserve"> will recruit NS communities aspiring to reach the ‘point of drawdown,’ and work closely with their community-led groups to facilitate conversations, retreats, town hall meetings and other gatherings of committed players, build awareness of climate change, promote ways of mitigation at all levels, and assist with a transition towards a lower carbon footprint.</w:t>
      </w:r>
    </w:p>
    <w:p w14:paraId="7F3B38C4" w14:textId="77777777" w:rsidR="00055BBE" w:rsidRDefault="00055BBE">
      <w:pPr>
        <w:pStyle w:val="Normal1"/>
        <w:spacing w:line="305" w:lineRule="auto"/>
        <w:contextualSpacing w:val="0"/>
        <w:rPr>
          <w:rFonts w:ascii="Calibri" w:eastAsia="Calibri" w:hAnsi="Calibri" w:cs="Calibri"/>
        </w:rPr>
      </w:pPr>
    </w:p>
    <w:p w14:paraId="1DFDC1E6" w14:textId="092408FB" w:rsidR="00055BBE" w:rsidRDefault="008C5CCE">
      <w:pPr>
        <w:pStyle w:val="Normal1"/>
        <w:spacing w:line="305" w:lineRule="auto"/>
        <w:contextualSpacing w:val="0"/>
        <w:rPr>
          <w:rFonts w:ascii="Calibri" w:eastAsia="Calibri" w:hAnsi="Calibri" w:cs="Calibri"/>
        </w:rPr>
      </w:pPr>
      <w:r>
        <w:rPr>
          <w:rFonts w:ascii="Calibri" w:eastAsia="Calibri" w:hAnsi="Calibri" w:cs="Calibri"/>
          <w:b/>
          <w:i/>
        </w:rPr>
        <w:t>Drawdown Nova Scotia</w:t>
      </w:r>
      <w:r>
        <w:rPr>
          <w:rFonts w:ascii="Calibri" w:eastAsia="Calibri" w:hAnsi="Calibri" w:cs="Calibri"/>
        </w:rPr>
        <w:t xml:space="preserve"> will focus </w:t>
      </w:r>
      <w:r w:rsidR="00AC09C6">
        <w:rPr>
          <w:rFonts w:ascii="Calibri" w:eastAsia="Calibri" w:hAnsi="Calibri" w:cs="Calibri"/>
        </w:rPr>
        <w:t>on raising awareness and inspiring</w:t>
      </w:r>
      <w:r>
        <w:rPr>
          <w:rFonts w:ascii="Calibri" w:eastAsia="Calibri" w:hAnsi="Calibri" w:cs="Calibri"/>
        </w:rPr>
        <w:t xml:space="preserve"> action. The stories and activities of the Drawdown Communities in Nova Scotia will be shared through communications campaigns, a dedicated website and social media.  The project will leverage CLP’s existing community and municipal government partners, its history of retreats at the Thinkers Lodge (Pugwash NS), the Thinkers who attended these retreats, and other committed volunteers who have been working on this effort over the past several years. </w:t>
      </w:r>
      <w:r>
        <w:rPr>
          <w:rFonts w:ascii="Calibri" w:eastAsia="Calibri" w:hAnsi="Calibri" w:cs="Calibri"/>
          <w:b/>
          <w:i/>
        </w:rPr>
        <w:t>Drawdown Nova Scotia</w:t>
      </w:r>
      <w:r>
        <w:rPr>
          <w:rFonts w:ascii="Calibri" w:eastAsia="Calibri" w:hAnsi="Calibri" w:cs="Calibri"/>
        </w:rPr>
        <w:t xml:space="preserve"> will continue to build a stronger base over time with additional communities and partners across the Province.</w:t>
      </w:r>
    </w:p>
    <w:p w14:paraId="2B04506D" w14:textId="77777777" w:rsidR="00055BBE" w:rsidRDefault="00055BBE">
      <w:pPr>
        <w:pStyle w:val="Normal1"/>
        <w:spacing w:line="305" w:lineRule="auto"/>
        <w:contextualSpacing w:val="0"/>
        <w:rPr>
          <w:rFonts w:ascii="Calibri" w:eastAsia="Calibri" w:hAnsi="Calibri" w:cs="Calibri"/>
        </w:rPr>
      </w:pPr>
    </w:p>
    <w:p w14:paraId="5F8E1E18" w14:textId="77777777" w:rsidR="00055BBE" w:rsidRDefault="008C5CCE">
      <w:pPr>
        <w:pStyle w:val="Normal1"/>
        <w:contextualSpacing w:val="0"/>
        <w:rPr>
          <w:rFonts w:ascii="Calibri" w:eastAsia="Calibri" w:hAnsi="Calibri" w:cs="Calibri"/>
        </w:rPr>
      </w:pPr>
      <w:r>
        <w:rPr>
          <w:rFonts w:ascii="Calibri" w:eastAsia="Calibri" w:hAnsi="Calibri" w:cs="Calibri"/>
        </w:rPr>
        <w:t xml:space="preserve">A proposal will be submitted to the NS Department of Energy’s Low Carbon Communities Initiative (deadline - Friday, October 12th) for a Jan 2019 to March 2020 (15 month) project to achieve a critical launch of </w:t>
      </w:r>
      <w:r>
        <w:rPr>
          <w:rFonts w:ascii="Calibri" w:eastAsia="Calibri" w:hAnsi="Calibri" w:cs="Calibri"/>
          <w:b/>
          <w:i/>
        </w:rPr>
        <w:t>Drawdown Nova Scotia</w:t>
      </w:r>
      <w:r>
        <w:rPr>
          <w:rFonts w:ascii="Calibri" w:eastAsia="Calibri" w:hAnsi="Calibri" w:cs="Calibri"/>
        </w:rPr>
        <w:t>.  The long-term business model will build on revenues from film screening fees, event registration fees and sponsorships, support from governments and private foundations who are funding climate related activities, and a broad base of dedicated volunteers.</w:t>
      </w:r>
    </w:p>
    <w:p w14:paraId="6A2556E8" w14:textId="77777777" w:rsidR="00055BBE" w:rsidRDefault="00055BBE">
      <w:pPr>
        <w:pStyle w:val="Normal1"/>
        <w:contextualSpacing w:val="0"/>
        <w:rPr>
          <w:rFonts w:ascii="Calibri" w:eastAsia="Calibri" w:hAnsi="Calibri" w:cs="Calibri"/>
        </w:rPr>
      </w:pPr>
    </w:p>
    <w:p w14:paraId="7F65C9EE" w14:textId="03484FF8" w:rsidR="00055BBE" w:rsidRDefault="008C5CCE">
      <w:pPr>
        <w:pStyle w:val="Normal1"/>
        <w:contextualSpacing w:val="0"/>
        <w:rPr>
          <w:rFonts w:ascii="Calibri" w:eastAsia="Calibri" w:hAnsi="Calibri" w:cs="Calibri"/>
        </w:rPr>
      </w:pPr>
      <w:r>
        <w:rPr>
          <w:rFonts w:ascii="Calibri" w:eastAsia="Calibri" w:hAnsi="Calibri" w:cs="Calibri"/>
        </w:rPr>
        <w:t xml:space="preserve">This proposal has a budget of approximately $100,000, with a request for $70,000 from the Low Carbon Communities Initiative, $14,000 from CLP, foundations and municipal governments and $16,000 as in-kind support from CLP and Drawdown partners and communities. </w:t>
      </w:r>
      <w:r w:rsidR="00AC09C6">
        <w:rPr>
          <w:rFonts w:ascii="Calibri" w:eastAsia="Calibri" w:hAnsi="Calibri" w:cs="Calibri"/>
        </w:rPr>
        <w:t xml:space="preserve"> </w:t>
      </w:r>
      <w:r>
        <w:rPr>
          <w:rFonts w:ascii="Calibri" w:eastAsia="Calibri" w:hAnsi="Calibri" w:cs="Calibri"/>
        </w:rPr>
        <w:t>Letters of support are needed and being requested from communities, governments, businesses and other organizations who wish to see this project come to fruition.</w:t>
      </w:r>
    </w:p>
    <w:p w14:paraId="7F00A253" w14:textId="77777777" w:rsidR="00055BBE" w:rsidRDefault="00055BBE">
      <w:pPr>
        <w:pStyle w:val="Normal1"/>
        <w:contextualSpacing w:val="0"/>
        <w:rPr>
          <w:rFonts w:ascii="Calibri" w:eastAsia="Calibri" w:hAnsi="Calibri" w:cs="Calibri"/>
        </w:rPr>
      </w:pPr>
    </w:p>
    <w:p w14:paraId="56603586" w14:textId="77777777" w:rsidR="00055BBE" w:rsidRDefault="008C5CCE">
      <w:pPr>
        <w:pStyle w:val="Normal1"/>
        <w:contextualSpacing w:val="0"/>
        <w:rPr>
          <w:rFonts w:ascii="Calibri" w:eastAsia="Calibri" w:hAnsi="Calibri" w:cs="Calibri"/>
        </w:rPr>
      </w:pPr>
      <w:r>
        <w:rPr>
          <w:rFonts w:ascii="Calibri" w:eastAsia="Calibri" w:hAnsi="Calibri" w:cs="Calibri"/>
        </w:rPr>
        <w:t>Contact:</w:t>
      </w:r>
    </w:p>
    <w:p w14:paraId="3EC4FF97" w14:textId="2193AFD3" w:rsidR="00055BBE" w:rsidRDefault="008C5CCE">
      <w:pPr>
        <w:pStyle w:val="Normal1"/>
        <w:contextualSpacing w:val="0"/>
        <w:rPr>
          <w:rFonts w:ascii="Calibri" w:eastAsia="Calibri" w:hAnsi="Calibri" w:cs="Calibri"/>
        </w:rPr>
      </w:pPr>
      <w:r>
        <w:rPr>
          <w:rFonts w:ascii="Calibri" w:eastAsia="Calibri" w:hAnsi="Calibri" w:cs="Calibri"/>
        </w:rPr>
        <w:tab/>
        <w:t>Robert Cervelli</w:t>
      </w:r>
      <w:r w:rsidR="00AC09C6">
        <w:rPr>
          <w:rFonts w:ascii="Calibri" w:eastAsia="Calibri" w:hAnsi="Calibri" w:cs="Calibri"/>
        </w:rPr>
        <w:t xml:space="preserve">, </w:t>
      </w:r>
      <w:r>
        <w:rPr>
          <w:rFonts w:ascii="Calibri" w:eastAsia="Calibri" w:hAnsi="Calibri" w:cs="Calibri"/>
        </w:rPr>
        <w:t>Executive Director</w:t>
      </w:r>
    </w:p>
    <w:p w14:paraId="268E18E7" w14:textId="77777777" w:rsidR="00055BBE" w:rsidRDefault="008C5CCE">
      <w:pPr>
        <w:pStyle w:val="Normal1"/>
        <w:contextualSpacing w:val="0"/>
        <w:rPr>
          <w:rFonts w:ascii="Calibri" w:eastAsia="Calibri" w:hAnsi="Calibri" w:cs="Calibri"/>
        </w:rPr>
      </w:pPr>
      <w:r>
        <w:rPr>
          <w:rFonts w:ascii="Calibri" w:eastAsia="Calibri" w:hAnsi="Calibri" w:cs="Calibri"/>
        </w:rPr>
        <w:tab/>
        <w:t>Centre for Local Prosperity</w:t>
      </w:r>
    </w:p>
    <w:p w14:paraId="681E84BE" w14:textId="35DE01C8" w:rsidR="00055BBE" w:rsidRDefault="008C5CCE">
      <w:pPr>
        <w:pStyle w:val="Normal1"/>
        <w:contextualSpacing w:val="0"/>
        <w:rPr>
          <w:rFonts w:ascii="Calibri" w:eastAsia="Calibri" w:hAnsi="Calibri" w:cs="Calibri"/>
        </w:rPr>
      </w:pPr>
      <w:r>
        <w:rPr>
          <w:rFonts w:ascii="Calibri" w:eastAsia="Calibri" w:hAnsi="Calibri" w:cs="Calibri"/>
        </w:rPr>
        <w:tab/>
      </w:r>
      <w:hyperlink r:id="rId6">
        <w:r>
          <w:rPr>
            <w:rFonts w:ascii="Calibri" w:eastAsia="Calibri" w:hAnsi="Calibri" w:cs="Calibri"/>
            <w:color w:val="1155CC"/>
            <w:u w:val="single"/>
          </w:rPr>
          <w:t>robert@centreforlocalprosperity.ca</w:t>
        </w:r>
      </w:hyperlink>
      <w:r w:rsidR="00AC09C6">
        <w:rPr>
          <w:rFonts w:ascii="Calibri" w:eastAsia="Calibri" w:hAnsi="Calibri" w:cs="Calibri"/>
        </w:rPr>
        <w:t xml:space="preserve">        </w:t>
      </w:r>
      <w:r>
        <w:rPr>
          <w:rFonts w:ascii="Calibri" w:eastAsia="Calibri" w:hAnsi="Calibri" w:cs="Calibri"/>
        </w:rPr>
        <w:t>Cell 902-222-4391</w:t>
      </w:r>
    </w:p>
    <w:sectPr w:rsidR="00055BBE" w:rsidSect="00AC09C6">
      <w:pgSz w:w="12240" w:h="15840"/>
      <w:pgMar w:top="1021" w:right="1021" w:bottom="1021"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BE"/>
    <w:rsid w:val="00055BBE"/>
    <w:rsid w:val="007F3C4B"/>
    <w:rsid w:val="008C5CCE"/>
    <w:rsid w:val="0097565E"/>
    <w:rsid w:val="00AC09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22E4F"/>
  <w15:docId w15:val="{7D3D9DF5-39B7-9B48-8B38-B466810A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centreforlocalprosperity.ca" TargetMode="External"/><Relationship Id="rId5" Type="http://schemas.openxmlformats.org/officeDocument/2006/relationships/hyperlink" Target="http://www.drawdown.org" TargetMode="External"/><Relationship Id="rId4" Type="http://schemas.openxmlformats.org/officeDocument/2006/relationships/hyperlink" Target="http://www.centreforlocalprosper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Company>UniQuest Technology Group Inc.</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Eaton</cp:lastModifiedBy>
  <cp:revision>2</cp:revision>
  <dcterms:created xsi:type="dcterms:W3CDTF">2019-01-27T20:34:00Z</dcterms:created>
  <dcterms:modified xsi:type="dcterms:W3CDTF">2019-01-27T20:34:00Z</dcterms:modified>
</cp:coreProperties>
</file>