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4386" w14:textId="48549493" w:rsidR="004F6631" w:rsidRDefault="00C247FF"/>
    <w:p w14:paraId="6FD49F18" w14:textId="4AE857CD" w:rsidR="00C247FF" w:rsidRDefault="00C247F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47FF" w:rsidRPr="00C247FF" w14:paraId="577D0D24" w14:textId="77777777" w:rsidTr="00C247F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247FF" w:rsidRPr="00C247FF" w14:paraId="662DCBD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7A73D21" w14:textId="5705E0D1" w:rsidR="00C247FF" w:rsidRDefault="00C247FF" w:rsidP="00C247FF">
                  <w:pPr>
                    <w:spacing w:line="338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008080"/>
                      <w:spacing w:val="-8"/>
                    </w:rPr>
                  </w:pPr>
                  <w:r w:rsidRPr="00C247FF">
                    <w:rPr>
                      <w:rFonts w:ascii="Helvetica" w:eastAsia="Times New Roman" w:hAnsi="Helvetica" w:cs="Times New Roman"/>
                      <w:b/>
                      <w:bCs/>
                      <w:color w:val="008080"/>
                      <w:spacing w:val="-8"/>
                    </w:rPr>
                    <w:t>Building momentum from the Fall 2017 and 2018 Climate Change Retreats</w:t>
                  </w:r>
                </w:p>
                <w:p w14:paraId="178E9715" w14:textId="66E808D9" w:rsidR="00C247FF" w:rsidRPr="00C247FF" w:rsidRDefault="00C247FF" w:rsidP="00C247FF">
                  <w:pPr>
                    <w:spacing w:line="338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i/>
                      <w:color w:val="008080"/>
                      <w:spacing w:val="-8"/>
                    </w:rPr>
                  </w:pPr>
                  <w:r>
                    <w:rPr>
                      <w:rFonts w:ascii="Helvetica" w:eastAsia="Times New Roman" w:hAnsi="Helvetica" w:cs="Times New Roman"/>
                      <w:b/>
                      <w:bCs/>
                      <w:i/>
                      <w:color w:val="008080"/>
                      <w:spacing w:val="-8"/>
                    </w:rPr>
                    <w:t>Centre for Local Prosperity  November 2018</w:t>
                  </w:r>
                  <w:bookmarkStart w:id="0" w:name="_GoBack"/>
                  <w:bookmarkEnd w:id="0"/>
                </w:p>
                <w:p w14:paraId="10724CFF" w14:textId="0C0091CE" w:rsidR="00C247FF" w:rsidRDefault="00C247FF" w:rsidP="00C247FF">
                  <w:pPr>
                    <w:spacing w:line="338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8"/>
                      <w:sz w:val="27"/>
                      <w:szCs w:val="27"/>
                    </w:rPr>
                  </w:pPr>
                </w:p>
                <w:p w14:paraId="0CE64409" w14:textId="706B80DC" w:rsidR="00C247FF" w:rsidRDefault="00C247FF" w:rsidP="00C247FF">
                  <w:pPr>
                    <w:spacing w:line="338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8"/>
                      <w:sz w:val="27"/>
                      <w:szCs w:val="27"/>
                    </w:rPr>
                  </w:pPr>
                  <w:r>
                    <w:rPr>
                      <w:rFonts w:ascii="Helvetica" w:eastAsia="Times New Roman" w:hAnsi="Helvetica" w:cs="Times New Roman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</w:rPr>
                    <w:drawing>
                      <wp:inline distT="0" distB="0" distL="0" distR="0" wp14:anchorId="36DAB4F0" wp14:editId="0E8DC92D">
                        <wp:extent cx="5080000" cy="28448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2018 Climate Change Retreat Group Photo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0000" cy="284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3B7CFE" w14:textId="1812AF8D" w:rsidR="00C247FF" w:rsidRDefault="00C247FF" w:rsidP="00C247FF">
                  <w:pPr>
                    <w:spacing w:line="338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8"/>
                      <w:sz w:val="27"/>
                      <w:szCs w:val="27"/>
                    </w:rPr>
                  </w:pPr>
                </w:p>
                <w:p w14:paraId="0E2BF03E" w14:textId="77777777" w:rsidR="00C247FF" w:rsidRDefault="00C247FF" w:rsidP="00C247FF">
                  <w:pPr>
                    <w:jc w:val="right"/>
                    <w:rPr>
                      <w:rFonts w:ascii="Helvetica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hAnsi="Helvetica"/>
                      <w:color w:val="606060"/>
                      <w:sz w:val="17"/>
                      <w:szCs w:val="17"/>
                    </w:rPr>
                    <w:t>Climate Change Retreat, Thinkers Lodge, Pugwash, NS, Canada Sept 29-30, 2018</w:t>
                  </w:r>
                </w:p>
                <w:p w14:paraId="46AC31F8" w14:textId="77777777" w:rsidR="00C247FF" w:rsidRDefault="00C247FF" w:rsidP="00C247FF">
                  <w:pPr>
                    <w:jc w:val="right"/>
                    <w:rPr>
                      <w:rFonts w:ascii="Helvetica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hAnsi="Helvetica"/>
                      <w:color w:val="606060"/>
                      <w:sz w:val="17"/>
                      <w:szCs w:val="17"/>
                    </w:rPr>
                    <w:t xml:space="preserve">Photograph: Andrea </w:t>
                  </w:r>
                  <w:proofErr w:type="spellStart"/>
                  <w:r>
                    <w:rPr>
                      <w:rFonts w:ascii="Helvetica" w:hAnsi="Helvetica"/>
                      <w:color w:val="606060"/>
                      <w:sz w:val="17"/>
                      <w:szCs w:val="17"/>
                    </w:rPr>
                    <w:t>Vandenboer</w:t>
                  </w:r>
                  <w:proofErr w:type="spellEnd"/>
                </w:p>
                <w:p w14:paraId="1FE57B55" w14:textId="77777777" w:rsidR="00C247FF" w:rsidRPr="00C247FF" w:rsidRDefault="00C247FF" w:rsidP="00C247FF">
                  <w:pPr>
                    <w:spacing w:line="338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8"/>
                      <w:sz w:val="27"/>
                      <w:szCs w:val="27"/>
                    </w:rPr>
                  </w:pPr>
                </w:p>
                <w:p w14:paraId="45E10FF4" w14:textId="77777777" w:rsidR="00C247FF" w:rsidRPr="00C247FF" w:rsidRDefault="00C247FF" w:rsidP="00C247FF">
                  <w:pPr>
                    <w:spacing w:before="150" w:after="150" w:line="338" w:lineRule="atLeast"/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</w:pP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>The Centre for Local Prosperity is continuing to build a network of thought leaders in the climate change arena through organizing specialized retreats at the </w:t>
                  </w:r>
                  <w:r w:rsidRPr="00C247FF">
                    <w:rPr>
                      <w:rFonts w:ascii="Helvetica" w:eastAsia="Times New Roman" w:hAnsi="Helvetica" w:cs="Times New Roman"/>
                      <w:color w:val="008080"/>
                      <w:sz w:val="23"/>
                      <w:szCs w:val="23"/>
                      <w:u w:val="single"/>
                    </w:rPr>
                    <w:t>Thinkers Lodge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> National Historic Site in Pugwash, Nova Scotia, Canada.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  <w:t> 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  <w:t>The documentary film </w:t>
                  </w:r>
                  <w:r w:rsidRPr="00C247FF">
                    <w:rPr>
                      <w:rFonts w:ascii="Helvetica" w:eastAsia="Times New Roman" w:hAnsi="Helvetica" w:cs="Times New Roman"/>
                      <w:i/>
                      <w:iCs/>
                      <w:color w:val="008080"/>
                      <w:sz w:val="23"/>
                      <w:szCs w:val="23"/>
                      <w:u w:val="single"/>
                    </w:rPr>
                    <w:t>Climate Change and the Human Prospect</w:t>
                  </w:r>
                  <w:r w:rsidRPr="00C247FF">
                    <w:rPr>
                      <w:rFonts w:ascii="Helvetica" w:eastAsia="Times New Roman" w:hAnsi="Helvetica" w:cs="Times New Roman"/>
                      <w:color w:val="2F4F4F"/>
                      <w:sz w:val="23"/>
                      <w:szCs w:val="23"/>
                    </w:rPr>
                    <w:t>,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> which captures the essence of the 2017 Retreat, is being screened by numerous groups across Canada and is serving as a tool to foster community conversations – the single most significant starting point for climate education and action.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  <w:t xml:space="preserve">We are currently producing a documentary film based on the 2018 Retreat to build on this film series. Additionally, the growing group of ‘Climate Thinkers Alumni,’ has created a valuable network across the region and internationally </w:t>
                  </w:r>
                  <w:proofErr w:type="spellStart"/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>focussed</w:t>
                  </w:r>
                  <w:proofErr w:type="spellEnd"/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 xml:space="preserve"> on establishing a </w:t>
                  </w:r>
                  <w:r w:rsidRPr="00C247FF">
                    <w:rPr>
                      <w:rFonts w:ascii="Helvetica" w:eastAsia="Times New Roman" w:hAnsi="Helvetica" w:cs="Times New Roman"/>
                      <w:color w:val="008080"/>
                      <w:sz w:val="23"/>
                      <w:szCs w:val="23"/>
                    </w:rPr>
                    <w:t>Drawdown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> Hub in Nova Scotia, Canada. 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  <w:t>Three screenings of </w:t>
                  </w:r>
                  <w:r w:rsidRPr="00C247FF">
                    <w:rPr>
                      <w:rFonts w:ascii="Helvetica" w:eastAsia="Times New Roman" w:hAnsi="Helvetica" w:cs="Times New Roman"/>
                      <w:i/>
                      <w:iCs/>
                      <w:color w:val="606060"/>
                      <w:sz w:val="23"/>
                      <w:szCs w:val="23"/>
                    </w:rPr>
                    <w:t>Climate Change and the Human Prospect 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 xml:space="preserve">will take place in 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lastRenderedPageBreak/>
                    <w:t>November 2018 - one during the Nova Scotia Federation of Municipalities Fall conference for delegates and guests, and two open to the public followed by an opportunity for questions and a discussion.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  <w:t>Read a blog review </w:t>
                  </w:r>
                  <w:r w:rsidRPr="00C247FF">
                    <w:rPr>
                      <w:rFonts w:ascii="Helvetica" w:eastAsia="Times New Roman" w:hAnsi="Helvetica" w:cs="Times New Roman"/>
                      <w:b/>
                      <w:bCs/>
                      <w:color w:val="008080"/>
                      <w:sz w:val="23"/>
                      <w:szCs w:val="23"/>
                    </w:rPr>
                    <w:t>HERE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> on the recent screening held in Kentville, Nova Scotia.</w:t>
                  </w:r>
                </w:p>
              </w:tc>
            </w:tr>
          </w:tbl>
          <w:p w14:paraId="05F307C0" w14:textId="77777777" w:rsidR="00C247FF" w:rsidRPr="00C247FF" w:rsidRDefault="00C247FF" w:rsidP="00C247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736E0759" w14:textId="77777777" w:rsidR="00C247FF" w:rsidRPr="00C247FF" w:rsidRDefault="00C247FF" w:rsidP="00C247FF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47FF" w:rsidRPr="00C247FF" w14:paraId="121EE284" w14:textId="77777777" w:rsidTr="00C247FF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247FF" w:rsidRPr="00C247FF" w14:paraId="4AA2277D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5"/>
                  </w:tblGrid>
                  <w:tr w:rsidR="00C247FF" w:rsidRPr="00C247FF" w14:paraId="7332E8DC" w14:textId="77777777">
                    <w:tc>
                      <w:tcPr>
                        <w:tcW w:w="0" w:type="auto"/>
                        <w:hideMark/>
                      </w:tcPr>
                      <w:p w14:paraId="5F1CE966" w14:textId="77777777" w:rsidR="00C247FF" w:rsidRPr="00C247FF" w:rsidRDefault="00C247FF" w:rsidP="00C247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51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0"/>
                  </w:tblGrid>
                  <w:tr w:rsidR="00C247FF" w:rsidRPr="00C247FF" w14:paraId="6B44A408" w14:textId="77777777">
                    <w:tc>
                      <w:tcPr>
                        <w:tcW w:w="0" w:type="auto"/>
                        <w:hideMark/>
                      </w:tcPr>
                      <w:p w14:paraId="031C34F7" w14:textId="77777777" w:rsidR="00C247FF" w:rsidRPr="00C247FF" w:rsidRDefault="00C247FF" w:rsidP="00C247FF">
                        <w:pPr>
                          <w:spacing w:line="338" w:lineRule="atLeast"/>
                          <w:outlineLvl w:val="2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06060"/>
                            <w:spacing w:val="-8"/>
                            <w:sz w:val="27"/>
                            <w:szCs w:val="27"/>
                          </w:rPr>
                        </w:pPr>
                        <w:r w:rsidRPr="00C247FF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8080"/>
                            <w:spacing w:val="-8"/>
                            <w:sz w:val="27"/>
                            <w:szCs w:val="27"/>
                          </w:rPr>
                          <w:t>NOVEMBER 2018 SCHEDULED SCREENINGS </w:t>
                        </w:r>
                      </w:p>
                      <w:p w14:paraId="6C2890B7" w14:textId="77777777" w:rsidR="00C247FF" w:rsidRPr="00C247FF" w:rsidRDefault="00C247FF" w:rsidP="00C247FF">
                        <w:pPr>
                          <w:spacing w:line="338" w:lineRule="atLeast"/>
                          <w:rPr>
                            <w:rFonts w:ascii="Helvetica" w:eastAsia="Times New Roman" w:hAnsi="Helvetica" w:cs="Times New Roman"/>
                            <w:color w:val="606060"/>
                            <w:sz w:val="23"/>
                            <w:szCs w:val="23"/>
                          </w:rPr>
                        </w:pPr>
                        <w:r w:rsidRPr="00C247FF">
                          <w:rPr>
                            <w:rFonts w:ascii="Helvetica" w:eastAsia="Times New Roman" w:hAnsi="Helvetica" w:cs="Times New Roman"/>
                            <w:color w:val="606060"/>
                            <w:sz w:val="23"/>
                            <w:szCs w:val="23"/>
                          </w:rPr>
                          <w:br/>
                          <w:t>DATE: </w:t>
                        </w:r>
                        <w:r w:rsidRPr="00C247FF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8080"/>
                            <w:sz w:val="23"/>
                            <w:szCs w:val="23"/>
                          </w:rPr>
                          <w:t>Sunday, November 4th, 2018</w:t>
                        </w:r>
                        <w:r w:rsidRPr="00C247FF">
                          <w:rPr>
                            <w:rFonts w:ascii="Helvetica" w:eastAsia="Times New Roman" w:hAnsi="Helvetica" w:cs="Times New Roman"/>
                            <w:color w:val="606060"/>
                            <w:sz w:val="23"/>
                            <w:szCs w:val="23"/>
                          </w:rPr>
                          <w:br/>
                          <w:t>TIME: </w:t>
                        </w:r>
                        <w:r w:rsidRPr="00C247FF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8080"/>
                            <w:sz w:val="23"/>
                            <w:szCs w:val="23"/>
                          </w:rPr>
                          <w:t>2:00 pm - 4:30 pm</w:t>
                        </w:r>
                        <w:r w:rsidRPr="00C247FF">
                          <w:rPr>
                            <w:rFonts w:ascii="Helvetica" w:eastAsia="Times New Roman" w:hAnsi="Helvetica" w:cs="Times New Roman"/>
                            <w:color w:val="606060"/>
                            <w:sz w:val="23"/>
                            <w:szCs w:val="23"/>
                          </w:rPr>
                          <w:br/>
                          <w:t>LOCATION: </w:t>
                        </w:r>
                        <w:proofErr w:type="spellStart"/>
                        <w:r w:rsidRPr="00C247FF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8080"/>
                            <w:sz w:val="23"/>
                            <w:szCs w:val="23"/>
                          </w:rPr>
                          <w:t>Tantallon</w:t>
                        </w:r>
                        <w:proofErr w:type="spellEnd"/>
                        <w:r w:rsidRPr="00C247FF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8080"/>
                            <w:sz w:val="23"/>
                            <w:szCs w:val="23"/>
                          </w:rPr>
                          <w:t xml:space="preserve"> Public Library, 3646 Hammonds Plains Road, Upper </w:t>
                        </w:r>
                        <w:proofErr w:type="spellStart"/>
                        <w:r w:rsidRPr="00C247FF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8080"/>
                            <w:sz w:val="23"/>
                            <w:szCs w:val="23"/>
                          </w:rPr>
                          <w:t>Tantallon</w:t>
                        </w:r>
                        <w:proofErr w:type="spellEnd"/>
                        <w:r w:rsidRPr="00C247FF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8080"/>
                            <w:sz w:val="23"/>
                            <w:szCs w:val="23"/>
                          </w:rPr>
                          <w:t>, NS</w:t>
                        </w:r>
                        <w:r w:rsidRPr="00C247FF">
                          <w:rPr>
                            <w:rFonts w:ascii="Helvetica" w:eastAsia="Times New Roman" w:hAnsi="Helvetica" w:cs="Times New Roman"/>
                            <w:color w:val="606060"/>
                            <w:sz w:val="23"/>
                            <w:szCs w:val="23"/>
                          </w:rPr>
                          <w:br/>
                        </w:r>
                        <w:r w:rsidRPr="00C247FF">
                          <w:rPr>
                            <w:rFonts w:ascii="Helvetica" w:eastAsia="Times New Roman" w:hAnsi="Helvetica" w:cs="Times New Roman"/>
                            <w:color w:val="606060"/>
                            <w:sz w:val="23"/>
                            <w:szCs w:val="23"/>
                          </w:rPr>
                          <w:br/>
                          <w:t>DATE: </w:t>
                        </w:r>
                        <w:r w:rsidRPr="00C247FF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8080"/>
                            <w:sz w:val="23"/>
                            <w:szCs w:val="23"/>
                          </w:rPr>
                          <w:t>Thursday, November 8th, 2018</w:t>
                        </w:r>
                        <w:r w:rsidRPr="00C247FF">
                          <w:rPr>
                            <w:rFonts w:ascii="Helvetica" w:eastAsia="Times New Roman" w:hAnsi="Helvetica" w:cs="Times New Roman"/>
                            <w:color w:val="606060"/>
                            <w:sz w:val="23"/>
                            <w:szCs w:val="23"/>
                          </w:rPr>
                          <w:br/>
                          <w:t>TIME: </w:t>
                        </w:r>
                        <w:r w:rsidRPr="00C247FF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8080"/>
                            <w:sz w:val="23"/>
                            <w:szCs w:val="23"/>
                          </w:rPr>
                          <w:t>6:30 pm - 8:30 pm</w:t>
                        </w:r>
                        <w:r w:rsidRPr="00C247FF">
                          <w:rPr>
                            <w:rFonts w:ascii="Helvetica" w:eastAsia="Times New Roman" w:hAnsi="Helvetica" w:cs="Times New Roman"/>
                            <w:color w:val="606060"/>
                            <w:sz w:val="23"/>
                            <w:szCs w:val="23"/>
                          </w:rPr>
                          <w:br/>
                          <w:t>LOCATION: </w:t>
                        </w:r>
                        <w:r w:rsidRPr="00C247FF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08080"/>
                            <w:sz w:val="23"/>
                            <w:szCs w:val="23"/>
                          </w:rPr>
                          <w:t>McConnell Library, 50 Falmouth Street, Sidney, NS</w:t>
                        </w:r>
                      </w:p>
                    </w:tc>
                  </w:tr>
                </w:tbl>
                <w:p w14:paraId="4355B8DF" w14:textId="77777777" w:rsidR="00C247FF" w:rsidRPr="00C247FF" w:rsidRDefault="00C247FF" w:rsidP="00C247F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9D1D681" w14:textId="77777777" w:rsidR="00C247FF" w:rsidRPr="00C247FF" w:rsidRDefault="00C247FF" w:rsidP="00C247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45E498A7" w14:textId="77777777" w:rsidR="00C247FF" w:rsidRPr="00C247FF" w:rsidRDefault="00C247FF" w:rsidP="00C247FF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47FF" w:rsidRPr="00C247FF" w14:paraId="17A850D2" w14:textId="77777777" w:rsidTr="00C247F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247FF" w:rsidRPr="00C247FF" w14:paraId="27DD8F78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DC10912" w14:textId="77777777" w:rsidR="00C247FF" w:rsidRPr="00C247FF" w:rsidRDefault="00C247FF" w:rsidP="00C247FF">
                  <w:pPr>
                    <w:spacing w:line="338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8"/>
                      <w:sz w:val="27"/>
                      <w:szCs w:val="27"/>
                    </w:rPr>
                  </w:pPr>
                  <w:r w:rsidRPr="00C247FF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8"/>
                      <w:sz w:val="27"/>
                      <w:szCs w:val="27"/>
                    </w:rPr>
                    <w:br/>
                  </w:r>
                  <w:r w:rsidRPr="00C247FF">
                    <w:rPr>
                      <w:rFonts w:ascii="Helvetica" w:eastAsia="Times New Roman" w:hAnsi="Helvetica" w:cs="Times New Roman"/>
                      <w:b/>
                      <w:bCs/>
                      <w:color w:val="008080"/>
                      <w:spacing w:val="-8"/>
                      <w:sz w:val="27"/>
                      <w:szCs w:val="27"/>
                    </w:rPr>
                    <w:t>Re-Localizing Strong Economies</w:t>
                  </w:r>
                </w:p>
                <w:p w14:paraId="2185DF8B" w14:textId="77777777" w:rsidR="00C247FF" w:rsidRPr="00C247FF" w:rsidRDefault="00C247FF" w:rsidP="00C247FF">
                  <w:pPr>
                    <w:spacing w:before="150" w:after="150" w:line="338" w:lineRule="atLeast"/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</w:pP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>The Centre for Local Prosperity has been focused at the intersection between building strong ‘re-localized’ community economies and the important work of mitigating and adapting to climate change. We appreciate more and more how local economies and climate readiness go hand-in-hand. For example, communities that produce at least a portion of their own food and power are economically robust but also climate resilient. Both attributes will be essential in the decades ahead. 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  <w:t>Our study </w:t>
                  </w:r>
                  <w:r w:rsidRPr="00C247FF">
                    <w:rPr>
                      <w:rFonts w:ascii="Helvetica" w:eastAsia="Times New Roman" w:hAnsi="Helvetica" w:cs="Times New Roman"/>
                      <w:i/>
                      <w:iCs/>
                      <w:color w:val="008080"/>
                      <w:sz w:val="23"/>
                      <w:szCs w:val="23"/>
                    </w:rPr>
                    <w:t>Import Replacement: Local Prosperity for Rural Atlantic Canada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> examined economic leakage in Atlantic Canada and suggests means for plugging those leaks in our region as well as in communities elsewhere in Canada.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  <w:t>The Centre is now exploring several local procurement pilot projects in Atlantic Canada, beginning with an emphasis on public-sector anchor institution local procurement, following the </w:t>
                  </w:r>
                  <w:r w:rsidRPr="00C247FF">
                    <w:rPr>
                      <w:rFonts w:ascii="Helvetica" w:eastAsia="Times New Roman" w:hAnsi="Helvetica" w:cs="Times New Roman"/>
                      <w:color w:val="008080"/>
                      <w:sz w:val="23"/>
                      <w:szCs w:val="23"/>
                    </w:rPr>
                    <w:t>Preston Model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 xml:space="preserve"> in the UK.  We have developed a strong working relationship with groups in the UK who are managing the replication of this model.  We may be the first organization in Canada implementing this highly 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lastRenderedPageBreak/>
                    <w:t>successful economic development model.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  <w:t>Centre for Local Prosperity will be participating in a breakout session for delegates at the Nova Scotia Federation of Municipalities during the Fall Conference entitled: “Import Replacement as a Community Development Strategy” this month and a FREE Public Talk and Working session will be held over two days on Expanding Community Wealth: Re-localizing Strong Economies for Prince Edward Island, Canada. 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br/>
                    <w:t>Please </w:t>
                  </w:r>
                  <w:r w:rsidRPr="00C247FF">
                    <w:rPr>
                      <w:rFonts w:ascii="Helvetica" w:eastAsia="Times New Roman" w:hAnsi="Helvetica" w:cs="Times New Roman"/>
                      <w:b/>
                      <w:bCs/>
                      <w:color w:val="008080"/>
                      <w:sz w:val="23"/>
                      <w:szCs w:val="23"/>
                    </w:rPr>
                    <w:t>contact us</w:t>
                  </w:r>
                  <w:r w:rsidRPr="00C247FF">
                    <w:rPr>
                      <w:rFonts w:ascii="Helvetica" w:eastAsia="Times New Roman" w:hAnsi="Helvetica" w:cs="Times New Roman"/>
                      <w:color w:val="606060"/>
                      <w:sz w:val="23"/>
                      <w:szCs w:val="23"/>
                    </w:rPr>
                    <w:t> if you are interested in how the Centre can work with your community, group or organization to help in these important areas.</w:t>
                  </w:r>
                </w:p>
              </w:tc>
            </w:tr>
          </w:tbl>
          <w:p w14:paraId="79D5BC5E" w14:textId="77777777" w:rsidR="00C247FF" w:rsidRPr="00C247FF" w:rsidRDefault="00C247FF" w:rsidP="00C247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4E7D2585" w14:textId="77777777" w:rsidR="00C247FF" w:rsidRDefault="00C247FF"/>
    <w:sectPr w:rsidR="00C247FF" w:rsidSect="00D9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FF"/>
    <w:rsid w:val="00084A45"/>
    <w:rsid w:val="00445D33"/>
    <w:rsid w:val="00A35ECB"/>
    <w:rsid w:val="00C247FF"/>
    <w:rsid w:val="00D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F9F44"/>
  <w14:defaultImageDpi w14:val="32767"/>
  <w15:chartTrackingRefBased/>
  <w15:docId w15:val="{C02A2716-CD7F-1F4B-8667-F195E8D0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7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47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47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247FF"/>
    <w:rPr>
      <w:i/>
      <w:iCs/>
    </w:rPr>
  </w:style>
  <w:style w:type="character" w:customStyle="1" w:styleId="apple-converted-space">
    <w:name w:val="apple-converted-space"/>
    <w:basedOn w:val="DefaultParagraphFont"/>
    <w:rsid w:val="00C247FF"/>
  </w:style>
  <w:style w:type="character" w:styleId="Strong">
    <w:name w:val="Strong"/>
    <w:basedOn w:val="DefaultParagraphFont"/>
    <w:uiPriority w:val="22"/>
    <w:qFormat/>
    <w:rsid w:val="00C24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Eaton</dc:creator>
  <cp:keywords/>
  <dc:description/>
  <cp:lastModifiedBy>Catherine Eaton</cp:lastModifiedBy>
  <cp:revision>1</cp:revision>
  <dcterms:created xsi:type="dcterms:W3CDTF">2019-01-27T20:17:00Z</dcterms:created>
  <dcterms:modified xsi:type="dcterms:W3CDTF">2019-01-27T20:21:00Z</dcterms:modified>
</cp:coreProperties>
</file>